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Formulario de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8ª FERIA DE CIENCIA Y TECNOLOGÍA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vertAlign w:val="baseline"/>
          <w:rtl w:val="0"/>
        </w:rPr>
        <w:t xml:space="preserve">“HACIENDO CIENCIA VOY CRECIENDO”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PARA PÁRVULOS Y 1ª CICLO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vertAlign w:val="baseline"/>
          <w:rtl w:val="0"/>
        </w:rPr>
        <w:t xml:space="preserve">REGIÓN DE VALPARAÍSO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TRABAJO DE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Título del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0.0" w:type="dxa"/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60"/>
        </w:tabs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Identificación del Establecimiento 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2.0" w:type="dxa"/>
        <w:jc w:val="left"/>
        <w:tblInd w:w="0.0" w:type="dxa"/>
        <w:tblLayout w:type="fixed"/>
        <w:tblLook w:val="0000"/>
      </w:tblPr>
      <w:tblGrid>
        <w:gridCol w:w="1150"/>
        <w:gridCol w:w="1896"/>
        <w:gridCol w:w="851"/>
        <w:gridCol w:w="1889"/>
        <w:gridCol w:w="945"/>
        <w:gridCol w:w="2411"/>
        <w:tblGridChange w:id="0">
          <w:tblGrid>
            <w:gridCol w:w="1150"/>
            <w:gridCol w:w="1896"/>
            <w:gridCol w:w="851"/>
            <w:gridCol w:w="1889"/>
            <w:gridCol w:w="945"/>
            <w:gridCol w:w="2411"/>
          </w:tblGrid>
        </w:tblGridChange>
      </w:tblGrid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Director/a del Establecimiento Educacional que respalda la propuesta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RUT: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 del Establecimiento Educacional: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Dependencia: 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Comuna: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Ciudad/Región: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02.0" w:type="dxa"/>
        <w:jc w:val="left"/>
        <w:tblInd w:w="0.0" w:type="dxa"/>
        <w:tblLayout w:type="fixed"/>
        <w:tblLook w:val="0000"/>
      </w:tblPr>
      <w:tblGrid>
        <w:gridCol w:w="1488"/>
        <w:gridCol w:w="1559"/>
        <w:gridCol w:w="922"/>
        <w:gridCol w:w="1819"/>
        <w:gridCol w:w="1246"/>
        <w:gridCol w:w="2268"/>
        <w:tblGridChange w:id="0">
          <w:tblGrid>
            <w:gridCol w:w="1488"/>
            <w:gridCol w:w="1559"/>
            <w:gridCol w:w="922"/>
            <w:gridCol w:w="1819"/>
            <w:gridCol w:w="1246"/>
            <w:gridCol w:w="2268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4E">
            <w:pPr>
              <w:keepNext w:val="1"/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Docente / educador(a)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RUT: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Especialidad: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Establecimiento Educacional: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 Particular: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 particular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 personal: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Datos de los niños(as) exponentes (Nómina de niños(as) participantes)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7"/>
        <w:gridCol w:w="2327"/>
        <w:gridCol w:w="2328"/>
        <w:gridCol w:w="2328"/>
        <w:tblGridChange w:id="0">
          <w:tblGrid>
            <w:gridCol w:w="2187"/>
            <w:gridCol w:w="2327"/>
            <w:gridCol w:w="2328"/>
            <w:gridCol w:w="2328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Datos niños y niñas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Apellidos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Datos de todos los niños(as) participantes (sin incluir a los niños(as) exponentes)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right="153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7"/>
        <w:gridCol w:w="2327"/>
        <w:gridCol w:w="2328"/>
        <w:gridCol w:w="2328"/>
        <w:tblGridChange w:id="0">
          <w:tblGrid>
            <w:gridCol w:w="2187"/>
            <w:gridCol w:w="2327"/>
            <w:gridCol w:w="2328"/>
            <w:gridCol w:w="2328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b3b3" w:val="clear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Datos niños y niñas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Apellidos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right="-98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*Los cuadros son referenciales, usted puede extenderlos, según la información que quiera incorporar.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RESUMEN DEL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trHeight w:val="18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Refiérase al problema de investigación, hipótesis, metodología y resultados obtenidos.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OBJETIVO GENERAL Y OBJETIVOS ESPECÍFICOS DE INVESTIGACIÓN.</w:t>
      </w:r>
      <w:r w:rsidDel="00000000" w:rsidR="00000000" w:rsidRPr="00000000">
        <w:rPr>
          <w:rtl w:val="0"/>
        </w:rPr>
      </w:r>
    </w:p>
    <w:tbl>
      <w:tblPr>
        <w:tblStyle w:val="Table7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Refiérase a: El objetivo de la Investigación </w:t>
            </w:r>
          </w:p>
          <w:p w:rsidR="00000000" w:rsidDel="00000000" w:rsidP="00000000" w:rsidRDefault="00000000" w:rsidRPr="00000000" w14:paraId="000000E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HIPÓTESIS DE INVESTIGACIÓN</w:t>
      </w:r>
      <w:r w:rsidDel="00000000" w:rsidR="00000000" w:rsidRPr="00000000">
        <w:rPr>
          <w:rtl w:val="0"/>
        </w:rPr>
      </w:r>
    </w:p>
    <w:tbl>
      <w:tblPr>
        <w:tblStyle w:val="Table8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Refiérase a la hipótesis de investigación, es decir, a una afirmación como posible respuesta al problema de investigación planteado.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INTRODUCCIÓN </w:t>
      </w:r>
      <w:r w:rsidDel="00000000" w:rsidR="00000000" w:rsidRPr="00000000">
        <w:rPr>
          <w:rtl w:val="0"/>
        </w:rPr>
      </w:r>
    </w:p>
    <w:tbl>
      <w:tblPr>
        <w:tblStyle w:val="Table9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Refiérase a los contenidos científicos – tecnológicos y la argumentación de la investigación.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METODOLOGÍA APLICADA</w:t>
      </w:r>
      <w:r w:rsidDel="00000000" w:rsidR="00000000" w:rsidRPr="00000000">
        <w:rPr>
          <w:rtl w:val="0"/>
        </w:rPr>
      </w:r>
    </w:p>
    <w:tbl>
      <w:tblPr>
        <w:tblStyle w:val="Table10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Refiérase a la metodología utilizada en la investigación científica para llevar a cabo los objetivos y confirmar o refutar la hipótesis planteada. Puede representar en diagramas, esquemas o dibujos.</w:t>
            </w:r>
          </w:p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tbl>
      <w:tblPr>
        <w:tblStyle w:val="Table11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Refiérase a los datos cuantitativos o cualitativos obtenidos en la investigación realizada.</w:t>
            </w:r>
          </w:p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CONCLUSIÓN</w:t>
      </w:r>
      <w:r w:rsidDel="00000000" w:rsidR="00000000" w:rsidRPr="00000000">
        <w:rPr>
          <w:rtl w:val="0"/>
        </w:rPr>
      </w:r>
    </w:p>
    <w:tbl>
      <w:tblPr>
        <w:tblStyle w:val="Table12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REFERENCIAS BIBLIOGRÁFICAS</w:t>
      </w:r>
      <w:r w:rsidDel="00000000" w:rsidR="00000000" w:rsidRPr="00000000">
        <w:rPr>
          <w:rtl w:val="0"/>
        </w:rPr>
      </w:r>
    </w:p>
    <w:tbl>
      <w:tblPr>
        <w:tblStyle w:val="Table13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Registre todas las fuentes bibliográficas utilizadas en el proceso de investigación realizada.</w:t>
            </w:r>
          </w:p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5840" w:w="12240"/>
      <w:pgMar w:bottom="1701" w:top="1701" w:left="1418" w:right="1418" w:header="73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jc w:val="center"/>
      <w:rPr>
        <w:vertAlign w:val="baseline"/>
      </w:rPr>
    </w:pPr>
    <w:r w:rsidDel="00000000" w:rsidR="00000000" w:rsidRPr="00000000">
      <w:rPr>
        <w:rFonts w:ascii="Book Antiqua" w:cs="Book Antiqua" w:eastAsia="Book Antiqua" w:hAnsi="Book Antiqua"/>
        <w:vertAlign w:val="baseline"/>
        <w:rtl w:val="0"/>
      </w:rPr>
      <w:t xml:space="preserve">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9526</wp:posOffset>
          </wp:positionH>
          <wp:positionV relativeFrom="paragraph">
            <wp:posOffset>-257174</wp:posOffset>
          </wp:positionV>
          <wp:extent cx="3185795" cy="64643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873" l="0" r="1915" t="17547"/>
                  <a:stretch>
                    <a:fillRect/>
                  </a:stretch>
                </pic:blipFill>
                <pic:spPr>
                  <a:xfrm>
                    <a:off x="0" y="0"/>
                    <a:ext cx="3185795" cy="646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3686175</wp:posOffset>
          </wp:positionH>
          <wp:positionV relativeFrom="paragraph">
            <wp:posOffset>-242569</wp:posOffset>
          </wp:positionV>
          <wp:extent cx="2957195" cy="64579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7195" cy="645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