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Carta Compromiso Establecimientos Educacionales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Programa de Indagación para Primeras Edades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 Explora RM Sur Oriente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Por la presente, con fecha (</w:t>
      </w:r>
      <w:sdt>
        <w:sdtPr>
          <w:tag w:val="goog_rdk_0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highlight w:val="yellow"/>
              <w:u w:val="none"/>
              <w:vertAlign w:val="baseline"/>
              <w:rtl w:val="0"/>
            </w:rPr>
            <w:t xml:space="preserve">día</w:t>
          </w:r>
        </w:sdtContent>
      </w:sdt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de diciembre de 2023, en (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ciudad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), Región Metropolitana, el (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nombre del establecimiento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se compromete a participar de las actividades realizadas a través del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Proyecto Asociativo Regional PAR Explora Región Metropolitana Sur Oriente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implementado por la Vicerrectoría de Investigación de la Pontificia Universidad Católica de Chile.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Quien suscribe, declara estar en conocimiento de las actividades y de las obligaciones que implica su participación de acuerdo a la reunión informativa otorgada por el proyecto PAR Explora Región Metropolitana Sur Oriente. Me comprometo por medio de este documento a respaldar su implementación y otorgar las condiciones necesarias para cumplir con la planificación que desde el proyecto se nos informe. </w:t>
      </w:r>
    </w:p>
    <w:p w:rsidR="00000000" w:rsidDel="00000000" w:rsidP="00000000" w:rsidRDefault="00000000" w:rsidRPr="00000000" w14:paraId="0000000C">
      <w:pPr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2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42"/>
        <w:gridCol w:w="5984"/>
        <w:tblGridChange w:id="0">
          <w:tblGrid>
            <w:gridCol w:w="2942"/>
            <w:gridCol w:w="5984"/>
          </w:tblGrid>
        </w:tblGridChange>
      </w:tblGrid>
      <w:tr>
        <w:trPr>
          <w:cantSplit w:val="0"/>
          <w:trHeight w:val="8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Nombre persona natural o representante legal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RUN persona natural o representante legal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Firma persona natural o Representante Legal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Año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2024</w:t>
            </w:r>
          </w:p>
        </w:tc>
      </w:tr>
    </w:tbl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3gxVLqz4fh5QKy5urk7xpyDj2g==">CgMxLjAaIgoBMBIdChsIB0IXCg5IZWx2ZXRpY2EgTmV1ZRIFQXJpYWw4AHIhMUUtM2FURjNjY1V6a3lRZFBzSjRuME1menY4S1J5ZEtl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